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81E6" w14:textId="56359C42" w:rsidR="00922794" w:rsidRDefault="00310285">
      <w:pPr>
        <w:tabs>
          <w:tab w:val="center" w:pos="8730"/>
          <w:tab w:val="right" w:pos="14367"/>
        </w:tabs>
        <w:spacing w:after="0"/>
        <w:ind w:right="-26"/>
      </w:pPr>
      <w:r>
        <w:rPr>
          <w:noProof/>
        </w:rPr>
        <w:drawing>
          <wp:anchor distT="0" distB="0" distL="114300" distR="114300" simplePos="0" relativeHeight="251658240" behindDoc="0" locked="0" layoutInCell="1" allowOverlap="1" wp14:anchorId="61B87055" wp14:editId="201E6E59">
            <wp:simplePos x="0" y="0"/>
            <wp:positionH relativeFrom="margin">
              <wp:posOffset>352425</wp:posOffset>
            </wp:positionH>
            <wp:positionV relativeFrom="paragraph">
              <wp:posOffset>-382905</wp:posOffset>
            </wp:positionV>
            <wp:extent cx="2476500" cy="1002583"/>
            <wp:effectExtent l="0" t="0" r="0" b="0"/>
            <wp:wrapNone/>
            <wp:docPr id="1319209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09091" name="Picture 13192090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6500" cy="1002583"/>
                    </a:xfrm>
                    <a:prstGeom prst="rect">
                      <a:avLst/>
                    </a:prstGeom>
                  </pic:spPr>
                </pic:pic>
              </a:graphicData>
            </a:graphic>
            <wp14:sizeRelH relativeFrom="margin">
              <wp14:pctWidth>0</wp14:pctWidth>
            </wp14:sizeRelH>
            <wp14:sizeRelV relativeFrom="margin">
              <wp14:pctHeight>0</wp14:pctHeight>
            </wp14:sizeRelV>
          </wp:anchor>
        </w:drawing>
      </w:r>
      <w:r w:rsidR="00D87523">
        <w:tab/>
      </w:r>
      <w:r w:rsidR="00D87523">
        <w:rPr>
          <w:b/>
          <w:sz w:val="36"/>
        </w:rPr>
        <w:t xml:space="preserve">022196- </w:t>
      </w:r>
      <w:proofErr w:type="spellStart"/>
      <w:r w:rsidR="00D87523">
        <w:rPr>
          <w:b/>
          <w:sz w:val="36"/>
        </w:rPr>
        <w:t>Verto</w:t>
      </w:r>
      <w:proofErr w:type="spellEnd"/>
      <w:r w:rsidR="00D87523">
        <w:rPr>
          <w:b/>
          <w:sz w:val="36"/>
        </w:rPr>
        <w:t xml:space="preserve"> Multi Surface Cleaner with Bleach</w:t>
      </w:r>
      <w:r w:rsidR="00D87523">
        <w:rPr>
          <w:b/>
          <w:sz w:val="36"/>
        </w:rPr>
        <w:tab/>
      </w:r>
      <w:r w:rsidR="00D87523">
        <w:rPr>
          <w:noProof/>
        </w:rPr>
        <w:drawing>
          <wp:inline distT="0" distB="0" distL="0" distR="0" wp14:anchorId="6AEFA05E" wp14:editId="05E83382">
            <wp:extent cx="508635" cy="5556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508635" cy="555625"/>
                    </a:xfrm>
                    <a:prstGeom prst="rect">
                      <a:avLst/>
                    </a:prstGeom>
                  </pic:spPr>
                </pic:pic>
              </a:graphicData>
            </a:graphic>
          </wp:inline>
        </w:drawing>
      </w:r>
    </w:p>
    <w:p w14:paraId="34B51C69" w14:textId="77777777" w:rsidR="00922794" w:rsidRDefault="00D87523">
      <w:pPr>
        <w:spacing w:after="50"/>
        <w:ind w:left="469"/>
        <w:jc w:val="right"/>
      </w:pPr>
      <w:r>
        <w:rPr>
          <w:sz w:val="20"/>
        </w:rPr>
        <w:t xml:space="preserve"> Warning </w:t>
      </w:r>
    </w:p>
    <w:tbl>
      <w:tblPr>
        <w:tblStyle w:val="TableGrid"/>
        <w:tblW w:w="15120" w:type="dxa"/>
        <w:tblInd w:w="-179" w:type="dxa"/>
        <w:tblCellMar>
          <w:top w:w="0" w:type="dxa"/>
          <w:left w:w="0" w:type="dxa"/>
          <w:bottom w:w="0" w:type="dxa"/>
          <w:right w:w="96" w:type="dxa"/>
        </w:tblCellMar>
        <w:tblLook w:val="04A0" w:firstRow="1" w:lastRow="0" w:firstColumn="1" w:lastColumn="0" w:noHBand="0" w:noVBand="1"/>
      </w:tblPr>
      <w:tblGrid>
        <w:gridCol w:w="3960"/>
        <w:gridCol w:w="3421"/>
        <w:gridCol w:w="48"/>
        <w:gridCol w:w="3789"/>
        <w:gridCol w:w="123"/>
        <w:gridCol w:w="3779"/>
      </w:tblGrid>
      <w:tr w:rsidR="00922794" w14:paraId="04F15AF7" w14:textId="77777777">
        <w:trPr>
          <w:trHeight w:val="271"/>
        </w:trPr>
        <w:tc>
          <w:tcPr>
            <w:tcW w:w="3959" w:type="dxa"/>
            <w:tcBorders>
              <w:top w:val="single" w:sz="4" w:space="0" w:color="000000"/>
              <w:left w:val="single" w:sz="4" w:space="0" w:color="000000"/>
              <w:bottom w:val="nil"/>
              <w:right w:val="single" w:sz="4" w:space="0" w:color="000000"/>
            </w:tcBorders>
          </w:tcPr>
          <w:p w14:paraId="230FC967" w14:textId="77777777" w:rsidR="00922794" w:rsidRDefault="00D87523">
            <w:pPr>
              <w:spacing w:after="0"/>
              <w:ind w:right="17"/>
              <w:jc w:val="center"/>
            </w:pPr>
            <w:r>
              <w:rPr>
                <w:b/>
                <w:sz w:val="20"/>
              </w:rPr>
              <w:t xml:space="preserve">PROCESS STAGE </w:t>
            </w:r>
          </w:p>
        </w:tc>
        <w:tc>
          <w:tcPr>
            <w:tcW w:w="3469" w:type="dxa"/>
            <w:gridSpan w:val="2"/>
            <w:tcBorders>
              <w:top w:val="single" w:sz="4" w:space="0" w:color="000000"/>
              <w:left w:val="single" w:sz="4" w:space="0" w:color="000000"/>
              <w:bottom w:val="nil"/>
              <w:right w:val="single" w:sz="4" w:space="0" w:color="000000"/>
            </w:tcBorders>
          </w:tcPr>
          <w:p w14:paraId="2FAE456B" w14:textId="77777777" w:rsidR="00922794" w:rsidRDefault="00D87523">
            <w:pPr>
              <w:spacing w:after="0"/>
              <w:ind w:right="12"/>
              <w:jc w:val="center"/>
            </w:pPr>
            <w:r>
              <w:rPr>
                <w:b/>
                <w:sz w:val="20"/>
              </w:rPr>
              <w:t xml:space="preserve">POTENTIAL RISK </w:t>
            </w:r>
          </w:p>
        </w:tc>
        <w:tc>
          <w:tcPr>
            <w:tcW w:w="3912" w:type="dxa"/>
            <w:gridSpan w:val="2"/>
            <w:tcBorders>
              <w:top w:val="single" w:sz="4" w:space="0" w:color="000000"/>
              <w:left w:val="single" w:sz="4" w:space="0" w:color="000000"/>
              <w:bottom w:val="nil"/>
              <w:right w:val="single" w:sz="4" w:space="0" w:color="000000"/>
            </w:tcBorders>
          </w:tcPr>
          <w:p w14:paraId="4BA9DAE9" w14:textId="77777777" w:rsidR="00922794" w:rsidRDefault="00D87523">
            <w:pPr>
              <w:spacing w:after="0"/>
              <w:ind w:right="14"/>
              <w:jc w:val="center"/>
            </w:pPr>
            <w:r>
              <w:rPr>
                <w:b/>
                <w:sz w:val="20"/>
              </w:rPr>
              <w:t xml:space="preserve">CONTROL MEASURES </w:t>
            </w:r>
          </w:p>
        </w:tc>
        <w:tc>
          <w:tcPr>
            <w:tcW w:w="3779" w:type="dxa"/>
            <w:tcBorders>
              <w:top w:val="single" w:sz="4" w:space="0" w:color="000000"/>
              <w:left w:val="single" w:sz="4" w:space="0" w:color="000000"/>
              <w:bottom w:val="nil"/>
              <w:right w:val="single" w:sz="4" w:space="0" w:color="000000"/>
            </w:tcBorders>
          </w:tcPr>
          <w:p w14:paraId="4E3FE998" w14:textId="77777777" w:rsidR="00922794" w:rsidRDefault="00D87523">
            <w:pPr>
              <w:spacing w:after="0"/>
              <w:ind w:right="16"/>
              <w:jc w:val="center"/>
            </w:pPr>
            <w:r>
              <w:rPr>
                <w:b/>
                <w:sz w:val="20"/>
              </w:rPr>
              <w:t xml:space="preserve">ACTION REQUIRED </w:t>
            </w:r>
          </w:p>
        </w:tc>
      </w:tr>
      <w:tr w:rsidR="00922794" w14:paraId="272941E5" w14:textId="77777777">
        <w:trPr>
          <w:trHeight w:val="266"/>
        </w:trPr>
        <w:tc>
          <w:tcPr>
            <w:tcW w:w="3959" w:type="dxa"/>
            <w:tcBorders>
              <w:top w:val="nil"/>
              <w:left w:val="single" w:sz="4" w:space="0" w:color="000000"/>
              <w:bottom w:val="nil"/>
              <w:right w:val="nil"/>
            </w:tcBorders>
            <w:shd w:val="clear" w:color="auto" w:fill="BBBEDD"/>
          </w:tcPr>
          <w:p w14:paraId="3A3B7B0A" w14:textId="77777777" w:rsidR="00922794" w:rsidRDefault="00922794"/>
        </w:tc>
        <w:tc>
          <w:tcPr>
            <w:tcW w:w="7381" w:type="dxa"/>
            <w:gridSpan w:val="4"/>
            <w:tcBorders>
              <w:top w:val="nil"/>
              <w:left w:val="nil"/>
              <w:bottom w:val="nil"/>
              <w:right w:val="nil"/>
            </w:tcBorders>
            <w:shd w:val="clear" w:color="auto" w:fill="BBBEDD"/>
          </w:tcPr>
          <w:p w14:paraId="16EC0926" w14:textId="77777777" w:rsidR="00922794" w:rsidRDefault="00D87523">
            <w:pPr>
              <w:spacing w:after="0"/>
              <w:ind w:right="194"/>
              <w:jc w:val="center"/>
            </w:pPr>
            <w:r>
              <w:rPr>
                <w:b/>
                <w:sz w:val="20"/>
              </w:rPr>
              <w:t xml:space="preserve">DELIVERY </w:t>
            </w:r>
          </w:p>
        </w:tc>
        <w:tc>
          <w:tcPr>
            <w:tcW w:w="3779" w:type="dxa"/>
            <w:tcBorders>
              <w:top w:val="nil"/>
              <w:left w:val="nil"/>
              <w:bottom w:val="nil"/>
              <w:right w:val="single" w:sz="4" w:space="0" w:color="000000"/>
            </w:tcBorders>
            <w:shd w:val="clear" w:color="auto" w:fill="BBBEDD"/>
          </w:tcPr>
          <w:p w14:paraId="7827BA76" w14:textId="77777777" w:rsidR="00922794" w:rsidRDefault="00922794"/>
        </w:tc>
      </w:tr>
      <w:tr w:rsidR="00922794" w14:paraId="737EAF15" w14:textId="77777777">
        <w:trPr>
          <w:trHeight w:val="1201"/>
        </w:trPr>
        <w:tc>
          <w:tcPr>
            <w:tcW w:w="3959" w:type="dxa"/>
            <w:tcBorders>
              <w:top w:val="nil"/>
              <w:left w:val="single" w:sz="4" w:space="0" w:color="000000"/>
              <w:bottom w:val="nil"/>
              <w:right w:val="single" w:sz="4" w:space="0" w:color="000000"/>
            </w:tcBorders>
          </w:tcPr>
          <w:p w14:paraId="74D1BFEF" w14:textId="77777777" w:rsidR="00922794" w:rsidRDefault="00D87523">
            <w:pPr>
              <w:spacing w:after="3"/>
            </w:pPr>
            <w:r>
              <w:rPr>
                <w:sz w:val="18"/>
              </w:rPr>
              <w:t xml:space="preserve">Packaged in 750 ml trigger spray bottles. </w:t>
            </w:r>
          </w:p>
          <w:p w14:paraId="2DBD3A8C" w14:textId="77777777" w:rsidR="00922794" w:rsidRDefault="00D87523">
            <w:pPr>
              <w:spacing w:after="0"/>
            </w:pPr>
            <w:r>
              <w:rPr>
                <w:sz w:val="18"/>
              </w:rPr>
              <w:t xml:space="preserve">Delivered in single containers if required.  </w:t>
            </w:r>
          </w:p>
        </w:tc>
        <w:tc>
          <w:tcPr>
            <w:tcW w:w="3469" w:type="dxa"/>
            <w:gridSpan w:val="2"/>
            <w:tcBorders>
              <w:top w:val="nil"/>
              <w:left w:val="single" w:sz="4" w:space="0" w:color="000000"/>
              <w:bottom w:val="nil"/>
              <w:right w:val="single" w:sz="4" w:space="0" w:color="000000"/>
            </w:tcBorders>
          </w:tcPr>
          <w:p w14:paraId="4F7BD71D" w14:textId="77777777" w:rsidR="00922794" w:rsidRDefault="00D87523">
            <w:pPr>
              <w:spacing w:after="0"/>
              <w:ind w:left="1"/>
            </w:pPr>
            <w:r>
              <w:rPr>
                <w:sz w:val="18"/>
              </w:rPr>
              <w:t xml:space="preserve">Risk of spillage if the container is dropped. Risk of injury to user if dropped. </w:t>
            </w:r>
          </w:p>
        </w:tc>
        <w:tc>
          <w:tcPr>
            <w:tcW w:w="3912" w:type="dxa"/>
            <w:gridSpan w:val="2"/>
            <w:tcBorders>
              <w:top w:val="nil"/>
              <w:left w:val="single" w:sz="4" w:space="0" w:color="000000"/>
              <w:bottom w:val="nil"/>
              <w:right w:val="single" w:sz="4" w:space="0" w:color="000000"/>
            </w:tcBorders>
          </w:tcPr>
          <w:p w14:paraId="5CF84D99" w14:textId="77777777" w:rsidR="00922794" w:rsidRDefault="00D87523">
            <w:pPr>
              <w:spacing w:after="3"/>
              <w:ind w:left="1"/>
            </w:pPr>
            <w:r>
              <w:rPr>
                <w:sz w:val="18"/>
              </w:rPr>
              <w:t xml:space="preserve">Take care not to drop the containers. </w:t>
            </w:r>
          </w:p>
          <w:p w14:paraId="3CC5CD29" w14:textId="77777777" w:rsidR="00922794" w:rsidRDefault="00D87523">
            <w:pPr>
              <w:spacing w:after="0"/>
              <w:ind w:left="1"/>
            </w:pPr>
            <w:r>
              <w:rPr>
                <w:sz w:val="18"/>
              </w:rPr>
              <w:t xml:space="preserve">Ensure that the cap </w:t>
            </w:r>
            <w:proofErr w:type="gramStart"/>
            <w:r>
              <w:rPr>
                <w:sz w:val="18"/>
              </w:rPr>
              <w:t>is secure at all times</w:t>
            </w:r>
            <w:proofErr w:type="gramEnd"/>
            <w:r>
              <w:rPr>
                <w:sz w:val="18"/>
              </w:rPr>
              <w:t xml:space="preserve">. </w:t>
            </w:r>
          </w:p>
        </w:tc>
        <w:tc>
          <w:tcPr>
            <w:tcW w:w="3779" w:type="dxa"/>
            <w:tcBorders>
              <w:top w:val="nil"/>
              <w:left w:val="single" w:sz="4" w:space="0" w:color="000000"/>
              <w:bottom w:val="nil"/>
              <w:right w:val="single" w:sz="4" w:space="0" w:color="000000"/>
            </w:tcBorders>
          </w:tcPr>
          <w:p w14:paraId="0B5C6AED" w14:textId="77777777" w:rsidR="00922794" w:rsidRDefault="00D87523">
            <w:pPr>
              <w:spacing w:after="0"/>
              <w:ind w:left="1"/>
            </w:pPr>
            <w:r>
              <w:rPr>
                <w:sz w:val="18"/>
              </w:rPr>
              <w:t xml:space="preserve">Transfer containers to store immediately following delivery. Do not leave containers in areas where users of the building will </w:t>
            </w:r>
            <w:proofErr w:type="gramStart"/>
            <w:r>
              <w:rPr>
                <w:sz w:val="18"/>
              </w:rPr>
              <w:t>come into contact with</w:t>
            </w:r>
            <w:proofErr w:type="gramEnd"/>
            <w:r>
              <w:rPr>
                <w:sz w:val="18"/>
              </w:rPr>
              <w:t xml:space="preserve"> them. </w:t>
            </w:r>
          </w:p>
        </w:tc>
      </w:tr>
      <w:tr w:rsidR="00922794" w14:paraId="67EB00D4" w14:textId="77777777">
        <w:trPr>
          <w:trHeight w:val="266"/>
        </w:trPr>
        <w:tc>
          <w:tcPr>
            <w:tcW w:w="3959" w:type="dxa"/>
            <w:tcBorders>
              <w:top w:val="nil"/>
              <w:left w:val="single" w:sz="4" w:space="0" w:color="000000"/>
              <w:bottom w:val="nil"/>
              <w:right w:val="nil"/>
            </w:tcBorders>
            <w:shd w:val="clear" w:color="auto" w:fill="BBBEDD"/>
          </w:tcPr>
          <w:p w14:paraId="5E0FA02E" w14:textId="77777777" w:rsidR="00922794" w:rsidRDefault="00922794"/>
        </w:tc>
        <w:tc>
          <w:tcPr>
            <w:tcW w:w="7381" w:type="dxa"/>
            <w:gridSpan w:val="4"/>
            <w:tcBorders>
              <w:top w:val="nil"/>
              <w:left w:val="nil"/>
              <w:bottom w:val="nil"/>
              <w:right w:val="nil"/>
            </w:tcBorders>
            <w:shd w:val="clear" w:color="auto" w:fill="BBBEDD"/>
          </w:tcPr>
          <w:p w14:paraId="1880DFC0" w14:textId="77777777" w:rsidR="00922794" w:rsidRDefault="00D87523">
            <w:pPr>
              <w:spacing w:after="0"/>
              <w:ind w:right="193"/>
              <w:jc w:val="center"/>
            </w:pPr>
            <w:r>
              <w:rPr>
                <w:b/>
                <w:sz w:val="20"/>
              </w:rPr>
              <w:t>STORAGE</w:t>
            </w:r>
            <w:r>
              <w:rPr>
                <w:b/>
                <w:sz w:val="18"/>
              </w:rPr>
              <w:t xml:space="preserve"> </w:t>
            </w:r>
          </w:p>
        </w:tc>
        <w:tc>
          <w:tcPr>
            <w:tcW w:w="3779" w:type="dxa"/>
            <w:tcBorders>
              <w:top w:val="nil"/>
              <w:left w:val="nil"/>
              <w:bottom w:val="nil"/>
              <w:right w:val="single" w:sz="4" w:space="0" w:color="000000"/>
            </w:tcBorders>
            <w:shd w:val="clear" w:color="auto" w:fill="BBBEDD"/>
          </w:tcPr>
          <w:p w14:paraId="231496D4" w14:textId="77777777" w:rsidR="00922794" w:rsidRDefault="00922794"/>
        </w:tc>
      </w:tr>
      <w:tr w:rsidR="00922794" w14:paraId="0AB10FDE" w14:textId="77777777">
        <w:trPr>
          <w:trHeight w:val="1202"/>
        </w:trPr>
        <w:tc>
          <w:tcPr>
            <w:tcW w:w="3959" w:type="dxa"/>
            <w:tcBorders>
              <w:top w:val="nil"/>
              <w:left w:val="single" w:sz="4" w:space="0" w:color="000000"/>
              <w:bottom w:val="nil"/>
              <w:right w:val="single" w:sz="4" w:space="0" w:color="000000"/>
            </w:tcBorders>
          </w:tcPr>
          <w:p w14:paraId="3D8BBF99" w14:textId="77777777" w:rsidR="00922794" w:rsidRDefault="00D87523">
            <w:pPr>
              <w:spacing w:after="0"/>
            </w:pPr>
            <w:r>
              <w:rPr>
                <w:sz w:val="18"/>
              </w:rPr>
              <w:t xml:space="preserve">Containers must be stored upright in a cool, dry storage area. Product must be kept stored in its original container. </w:t>
            </w:r>
          </w:p>
        </w:tc>
        <w:tc>
          <w:tcPr>
            <w:tcW w:w="3469" w:type="dxa"/>
            <w:gridSpan w:val="2"/>
            <w:tcBorders>
              <w:top w:val="nil"/>
              <w:left w:val="single" w:sz="4" w:space="0" w:color="000000"/>
              <w:bottom w:val="nil"/>
              <w:right w:val="single" w:sz="4" w:space="0" w:color="000000"/>
            </w:tcBorders>
          </w:tcPr>
          <w:p w14:paraId="354230B7" w14:textId="77777777" w:rsidR="00922794" w:rsidRDefault="00D87523">
            <w:pPr>
              <w:spacing w:after="0" w:line="263" w:lineRule="auto"/>
              <w:ind w:left="1"/>
            </w:pPr>
            <w:r>
              <w:rPr>
                <w:sz w:val="18"/>
              </w:rPr>
              <w:t xml:space="preserve">Chlorine gas (toxic) will be liberated if mixed with acids. Minimal risk of spillage if caps are firmly in place. </w:t>
            </w:r>
          </w:p>
          <w:p w14:paraId="4753B80B" w14:textId="77777777" w:rsidR="00922794" w:rsidRDefault="00D87523">
            <w:pPr>
              <w:spacing w:after="0"/>
              <w:ind w:left="1"/>
            </w:pPr>
            <w:r>
              <w:rPr>
                <w:sz w:val="18"/>
              </w:rPr>
              <w:t xml:space="preserve">Triggers are not child proof. </w:t>
            </w:r>
          </w:p>
        </w:tc>
        <w:tc>
          <w:tcPr>
            <w:tcW w:w="3912" w:type="dxa"/>
            <w:gridSpan w:val="2"/>
            <w:tcBorders>
              <w:top w:val="nil"/>
              <w:left w:val="single" w:sz="4" w:space="0" w:color="000000"/>
              <w:bottom w:val="nil"/>
              <w:right w:val="single" w:sz="4" w:space="0" w:color="000000"/>
            </w:tcBorders>
          </w:tcPr>
          <w:p w14:paraId="71C8567C" w14:textId="77777777" w:rsidR="00922794" w:rsidRDefault="00D87523">
            <w:pPr>
              <w:spacing w:after="0"/>
              <w:ind w:left="1"/>
            </w:pPr>
            <w:r>
              <w:rPr>
                <w:sz w:val="18"/>
              </w:rPr>
              <w:t xml:space="preserve">Ensure product is stored away from any acid-based substances. Keep containers in secure storage areas. Store away from direct sunlight. Restrict access to storage areas to authorised personnel. </w:t>
            </w:r>
          </w:p>
        </w:tc>
        <w:tc>
          <w:tcPr>
            <w:tcW w:w="3779" w:type="dxa"/>
            <w:tcBorders>
              <w:top w:val="nil"/>
              <w:left w:val="single" w:sz="4" w:space="0" w:color="000000"/>
              <w:bottom w:val="nil"/>
              <w:right w:val="single" w:sz="4" w:space="0" w:color="000000"/>
            </w:tcBorders>
          </w:tcPr>
          <w:p w14:paraId="2DAAC0BE" w14:textId="77777777" w:rsidR="00922794" w:rsidRDefault="00D87523">
            <w:pPr>
              <w:spacing w:after="0"/>
              <w:ind w:left="1"/>
            </w:pPr>
            <w:r>
              <w:rPr>
                <w:sz w:val="18"/>
              </w:rPr>
              <w:t xml:space="preserve">Use oldest stock first. Make regular checks to ensure that containers are not split or blown. Make regular checks to ensure that storage area is clean and tidy. </w:t>
            </w:r>
          </w:p>
        </w:tc>
      </w:tr>
      <w:tr w:rsidR="00922794" w14:paraId="1279F95E" w14:textId="77777777">
        <w:trPr>
          <w:trHeight w:val="266"/>
        </w:trPr>
        <w:tc>
          <w:tcPr>
            <w:tcW w:w="3959" w:type="dxa"/>
            <w:tcBorders>
              <w:top w:val="nil"/>
              <w:left w:val="single" w:sz="4" w:space="0" w:color="000000"/>
              <w:bottom w:val="nil"/>
              <w:right w:val="nil"/>
            </w:tcBorders>
            <w:shd w:val="clear" w:color="auto" w:fill="BBBEDD"/>
          </w:tcPr>
          <w:p w14:paraId="45BA7F21" w14:textId="77777777" w:rsidR="00922794" w:rsidRDefault="00922794"/>
        </w:tc>
        <w:tc>
          <w:tcPr>
            <w:tcW w:w="7381" w:type="dxa"/>
            <w:gridSpan w:val="4"/>
            <w:tcBorders>
              <w:top w:val="nil"/>
              <w:left w:val="nil"/>
              <w:bottom w:val="nil"/>
              <w:right w:val="nil"/>
            </w:tcBorders>
            <w:shd w:val="clear" w:color="auto" w:fill="BBBEDD"/>
          </w:tcPr>
          <w:p w14:paraId="1EABF9C5" w14:textId="77777777" w:rsidR="00922794" w:rsidRDefault="00D87523">
            <w:pPr>
              <w:spacing w:after="0"/>
              <w:ind w:right="193"/>
              <w:jc w:val="center"/>
            </w:pPr>
            <w:r>
              <w:rPr>
                <w:b/>
                <w:sz w:val="20"/>
              </w:rPr>
              <w:t>USAGE</w:t>
            </w:r>
            <w:r>
              <w:rPr>
                <w:b/>
                <w:sz w:val="18"/>
              </w:rPr>
              <w:t xml:space="preserve"> </w:t>
            </w:r>
          </w:p>
        </w:tc>
        <w:tc>
          <w:tcPr>
            <w:tcW w:w="3779" w:type="dxa"/>
            <w:tcBorders>
              <w:top w:val="nil"/>
              <w:left w:val="nil"/>
              <w:bottom w:val="nil"/>
              <w:right w:val="single" w:sz="4" w:space="0" w:color="000000"/>
            </w:tcBorders>
            <w:shd w:val="clear" w:color="auto" w:fill="BBBEDD"/>
          </w:tcPr>
          <w:p w14:paraId="4699B9CE" w14:textId="77777777" w:rsidR="00922794" w:rsidRDefault="00922794"/>
        </w:tc>
      </w:tr>
      <w:tr w:rsidR="00922794" w14:paraId="2552E7AD" w14:textId="77777777">
        <w:trPr>
          <w:trHeight w:val="2163"/>
        </w:trPr>
        <w:tc>
          <w:tcPr>
            <w:tcW w:w="3959" w:type="dxa"/>
            <w:tcBorders>
              <w:top w:val="nil"/>
              <w:left w:val="single" w:sz="4" w:space="0" w:color="000000"/>
              <w:bottom w:val="nil"/>
              <w:right w:val="single" w:sz="4" w:space="0" w:color="000000"/>
            </w:tcBorders>
          </w:tcPr>
          <w:p w14:paraId="6C604358" w14:textId="77777777" w:rsidR="00922794" w:rsidRDefault="00D87523">
            <w:pPr>
              <w:spacing w:after="0"/>
            </w:pPr>
            <w:r>
              <w:rPr>
                <w:sz w:val="18"/>
              </w:rPr>
              <w:t xml:space="preserve">Product is sprayed directly onto the surface and wipe with a clean damp cloth. </w:t>
            </w:r>
          </w:p>
        </w:tc>
        <w:tc>
          <w:tcPr>
            <w:tcW w:w="3469" w:type="dxa"/>
            <w:gridSpan w:val="2"/>
            <w:tcBorders>
              <w:top w:val="nil"/>
              <w:left w:val="single" w:sz="4" w:space="0" w:color="000000"/>
              <w:bottom w:val="nil"/>
              <w:right w:val="single" w:sz="4" w:space="0" w:color="000000"/>
            </w:tcBorders>
          </w:tcPr>
          <w:p w14:paraId="440469A6" w14:textId="77777777" w:rsidR="00922794" w:rsidRDefault="00D87523">
            <w:pPr>
              <w:spacing w:after="0"/>
              <w:ind w:left="1"/>
            </w:pPr>
            <w:r>
              <w:rPr>
                <w:sz w:val="18"/>
              </w:rPr>
              <w:t xml:space="preserve">Risk of eye contact. Risk of skin contact. Risk of ingestion. Risk of inhalation if mixed with other chemicals. Risk of damage to fabrics/clothes. Risk of spillage onto floor and into drainage system.  </w:t>
            </w:r>
          </w:p>
        </w:tc>
        <w:tc>
          <w:tcPr>
            <w:tcW w:w="3912" w:type="dxa"/>
            <w:gridSpan w:val="2"/>
            <w:tcBorders>
              <w:top w:val="nil"/>
              <w:left w:val="single" w:sz="4" w:space="0" w:color="000000"/>
              <w:bottom w:val="nil"/>
              <w:right w:val="single" w:sz="4" w:space="0" w:color="000000"/>
            </w:tcBorders>
          </w:tcPr>
          <w:p w14:paraId="7855E7AF" w14:textId="77777777" w:rsidR="00922794" w:rsidRDefault="00D87523">
            <w:pPr>
              <w:spacing w:after="3"/>
              <w:ind w:left="1"/>
            </w:pPr>
            <w:r>
              <w:rPr>
                <w:sz w:val="18"/>
              </w:rPr>
              <w:t xml:space="preserve">Handle the containers with care.  </w:t>
            </w:r>
          </w:p>
          <w:p w14:paraId="12A61160" w14:textId="77777777" w:rsidR="00922794" w:rsidRDefault="00D87523">
            <w:pPr>
              <w:spacing w:after="0"/>
              <w:ind w:left="1" w:right="123"/>
            </w:pPr>
            <w:r>
              <w:rPr>
                <w:sz w:val="18"/>
              </w:rPr>
              <w:t xml:space="preserve">Wear Personal Protective Equipment (PPE). When preparing solutions, wipe up any spillages or splashes immediately. </w:t>
            </w:r>
            <w:r>
              <w:rPr>
                <w:sz w:val="18"/>
              </w:rPr>
              <w:t xml:space="preserve">Do not prepare solutions on or near carpets or upholstery. Ensure that the container is returned to the store when not in use. Always read the manufacturer’s instructions prior to use. </w:t>
            </w:r>
          </w:p>
        </w:tc>
        <w:tc>
          <w:tcPr>
            <w:tcW w:w="3779" w:type="dxa"/>
            <w:tcBorders>
              <w:top w:val="nil"/>
              <w:left w:val="single" w:sz="4" w:space="0" w:color="000000"/>
              <w:bottom w:val="nil"/>
              <w:right w:val="single" w:sz="4" w:space="0" w:color="000000"/>
            </w:tcBorders>
          </w:tcPr>
          <w:p w14:paraId="07F53977" w14:textId="77777777" w:rsidR="00922794" w:rsidRDefault="00D87523">
            <w:pPr>
              <w:spacing w:after="16"/>
              <w:ind w:left="1"/>
            </w:pPr>
            <w:r>
              <w:rPr>
                <w:sz w:val="18"/>
              </w:rPr>
              <w:t xml:space="preserve">Provide employees with PPE as follows: </w:t>
            </w:r>
          </w:p>
          <w:p w14:paraId="65AA3670" w14:textId="77777777" w:rsidR="00922794" w:rsidRDefault="00D87523">
            <w:pPr>
              <w:numPr>
                <w:ilvl w:val="0"/>
                <w:numId w:val="1"/>
              </w:numPr>
              <w:spacing w:after="17"/>
              <w:ind w:hanging="360"/>
            </w:pPr>
            <w:r>
              <w:rPr>
                <w:sz w:val="18"/>
              </w:rPr>
              <w:t>Protective overall</w:t>
            </w:r>
          </w:p>
          <w:p w14:paraId="4DF746F8" w14:textId="77777777" w:rsidR="00922794" w:rsidRDefault="00D87523">
            <w:pPr>
              <w:numPr>
                <w:ilvl w:val="0"/>
                <w:numId w:val="1"/>
              </w:numPr>
              <w:spacing w:after="17"/>
              <w:ind w:hanging="360"/>
            </w:pPr>
            <w:r>
              <w:rPr>
                <w:sz w:val="18"/>
              </w:rPr>
              <w:t>Safety glasses</w:t>
            </w:r>
          </w:p>
          <w:p w14:paraId="226A8198" w14:textId="77777777" w:rsidR="00922794" w:rsidRDefault="00D87523">
            <w:pPr>
              <w:numPr>
                <w:ilvl w:val="0"/>
                <w:numId w:val="1"/>
              </w:numPr>
              <w:spacing w:after="5"/>
              <w:ind w:hanging="360"/>
            </w:pPr>
            <w:r>
              <w:rPr>
                <w:sz w:val="18"/>
              </w:rPr>
              <w:t>Rubber or PVC gloves</w:t>
            </w:r>
          </w:p>
          <w:p w14:paraId="6AFA7477" w14:textId="77777777" w:rsidR="00922794" w:rsidRDefault="00D87523">
            <w:pPr>
              <w:spacing w:after="0"/>
              <w:ind w:left="1"/>
            </w:pPr>
            <w:r>
              <w:rPr>
                <w:sz w:val="18"/>
              </w:rPr>
              <w:t>When mixing solutions, ensure that operatives add product to water. Ensure that operatives are aware of location of First Aid facilities and personnel.</w:t>
            </w:r>
          </w:p>
        </w:tc>
      </w:tr>
      <w:tr w:rsidR="00922794" w14:paraId="2C849904" w14:textId="77777777">
        <w:trPr>
          <w:trHeight w:val="266"/>
        </w:trPr>
        <w:tc>
          <w:tcPr>
            <w:tcW w:w="3959" w:type="dxa"/>
            <w:tcBorders>
              <w:top w:val="nil"/>
              <w:left w:val="single" w:sz="4" w:space="0" w:color="000000"/>
              <w:bottom w:val="nil"/>
              <w:right w:val="nil"/>
            </w:tcBorders>
            <w:shd w:val="clear" w:color="auto" w:fill="BBBEDD"/>
          </w:tcPr>
          <w:p w14:paraId="788EA7CB" w14:textId="77777777" w:rsidR="00922794" w:rsidRDefault="00922794"/>
        </w:tc>
        <w:tc>
          <w:tcPr>
            <w:tcW w:w="7381" w:type="dxa"/>
            <w:gridSpan w:val="4"/>
            <w:tcBorders>
              <w:top w:val="nil"/>
              <w:left w:val="nil"/>
              <w:bottom w:val="nil"/>
              <w:right w:val="nil"/>
            </w:tcBorders>
            <w:shd w:val="clear" w:color="auto" w:fill="BBBEDD"/>
          </w:tcPr>
          <w:p w14:paraId="13C80FAF" w14:textId="77777777" w:rsidR="00922794" w:rsidRDefault="00D87523">
            <w:pPr>
              <w:spacing w:after="0"/>
              <w:ind w:right="195"/>
              <w:jc w:val="center"/>
            </w:pPr>
            <w:r>
              <w:rPr>
                <w:b/>
                <w:sz w:val="20"/>
              </w:rPr>
              <w:t>DISPOSAL</w:t>
            </w:r>
            <w:r>
              <w:rPr>
                <w:b/>
                <w:sz w:val="18"/>
              </w:rPr>
              <w:t xml:space="preserve"> </w:t>
            </w:r>
          </w:p>
        </w:tc>
        <w:tc>
          <w:tcPr>
            <w:tcW w:w="3779" w:type="dxa"/>
            <w:tcBorders>
              <w:top w:val="nil"/>
              <w:left w:val="nil"/>
              <w:bottom w:val="nil"/>
              <w:right w:val="single" w:sz="4" w:space="0" w:color="000000"/>
            </w:tcBorders>
            <w:shd w:val="clear" w:color="auto" w:fill="BBBEDD"/>
          </w:tcPr>
          <w:p w14:paraId="7D0E66A4" w14:textId="77777777" w:rsidR="00922794" w:rsidRDefault="00922794"/>
        </w:tc>
      </w:tr>
      <w:tr w:rsidR="00922794" w14:paraId="0BF96980" w14:textId="77777777">
        <w:trPr>
          <w:trHeight w:val="1448"/>
        </w:trPr>
        <w:tc>
          <w:tcPr>
            <w:tcW w:w="3959" w:type="dxa"/>
            <w:tcBorders>
              <w:top w:val="nil"/>
              <w:left w:val="single" w:sz="4" w:space="0" w:color="000000"/>
              <w:bottom w:val="single" w:sz="4" w:space="0" w:color="000000"/>
              <w:right w:val="single" w:sz="4" w:space="0" w:color="000000"/>
            </w:tcBorders>
          </w:tcPr>
          <w:p w14:paraId="75EEF69B" w14:textId="77777777" w:rsidR="00922794" w:rsidRDefault="00D87523">
            <w:pPr>
              <w:spacing w:after="0"/>
            </w:pPr>
            <w:r>
              <w:rPr>
                <w:sz w:val="18"/>
              </w:rPr>
              <w:t xml:space="preserve">Empty containers must be rinsed thoroughly and disposed of as normal waste. Residual stocks may be disposed of into a foul sewer (sluice) using plenty of water. Recycle all containers wherever facilities are available. </w:t>
            </w:r>
          </w:p>
        </w:tc>
        <w:tc>
          <w:tcPr>
            <w:tcW w:w="3469" w:type="dxa"/>
            <w:gridSpan w:val="2"/>
            <w:tcBorders>
              <w:top w:val="nil"/>
              <w:left w:val="single" w:sz="4" w:space="0" w:color="000000"/>
              <w:bottom w:val="single" w:sz="4" w:space="0" w:color="000000"/>
              <w:right w:val="single" w:sz="4" w:space="0" w:color="000000"/>
            </w:tcBorders>
          </w:tcPr>
          <w:p w14:paraId="6B779570" w14:textId="77777777" w:rsidR="00922794" w:rsidRDefault="00D87523">
            <w:pPr>
              <w:spacing w:after="0"/>
              <w:ind w:left="1"/>
            </w:pPr>
            <w:r>
              <w:rPr>
                <w:sz w:val="18"/>
              </w:rPr>
              <w:t xml:space="preserve">Small risk of skin or eye contact. Risk of contamination with other substances. </w:t>
            </w:r>
          </w:p>
        </w:tc>
        <w:tc>
          <w:tcPr>
            <w:tcW w:w="3912" w:type="dxa"/>
            <w:gridSpan w:val="2"/>
            <w:tcBorders>
              <w:top w:val="nil"/>
              <w:left w:val="single" w:sz="4" w:space="0" w:color="000000"/>
              <w:bottom w:val="single" w:sz="4" w:space="0" w:color="000000"/>
              <w:right w:val="single" w:sz="4" w:space="0" w:color="000000"/>
            </w:tcBorders>
          </w:tcPr>
          <w:p w14:paraId="65ACD0B6" w14:textId="77777777" w:rsidR="00922794" w:rsidRDefault="00D87523">
            <w:pPr>
              <w:spacing w:after="0"/>
              <w:ind w:left="1" w:right="51"/>
              <w:jc w:val="both"/>
            </w:pPr>
            <w:r>
              <w:rPr>
                <w:sz w:val="18"/>
              </w:rPr>
              <w:t>Wash out spent containers using plenty of water. Do not store any other material in the empty container. Ensure that the container is exhausted before disposal. Ensure product is not disposed of via a rainwater sewer (</w:t>
            </w:r>
            <w:proofErr w:type="spellStart"/>
            <w:r>
              <w:rPr>
                <w:sz w:val="18"/>
              </w:rPr>
              <w:t>ie</w:t>
            </w:r>
            <w:proofErr w:type="spellEnd"/>
            <w:r>
              <w:rPr>
                <w:sz w:val="18"/>
              </w:rPr>
              <w:t xml:space="preserve"> drain outside the building). </w:t>
            </w:r>
          </w:p>
        </w:tc>
        <w:tc>
          <w:tcPr>
            <w:tcW w:w="3779" w:type="dxa"/>
            <w:tcBorders>
              <w:top w:val="nil"/>
              <w:left w:val="single" w:sz="4" w:space="0" w:color="000000"/>
              <w:bottom w:val="single" w:sz="4" w:space="0" w:color="000000"/>
              <w:right w:val="single" w:sz="4" w:space="0" w:color="000000"/>
            </w:tcBorders>
          </w:tcPr>
          <w:p w14:paraId="31CFCD08" w14:textId="77777777" w:rsidR="00922794" w:rsidRDefault="00D87523">
            <w:pPr>
              <w:spacing w:after="0"/>
              <w:ind w:left="1"/>
            </w:pPr>
            <w:r>
              <w:rPr>
                <w:sz w:val="18"/>
              </w:rPr>
              <w:t xml:space="preserve">Ensure that all operatives </w:t>
            </w:r>
            <w:proofErr w:type="gramStart"/>
            <w:r>
              <w:rPr>
                <w:sz w:val="18"/>
              </w:rPr>
              <w:t>wear Personal Protective Equipment at all times</w:t>
            </w:r>
            <w:proofErr w:type="gramEnd"/>
            <w:r>
              <w:rPr>
                <w:sz w:val="18"/>
              </w:rPr>
              <w:t xml:space="preserve"> during disposal. </w:t>
            </w:r>
          </w:p>
        </w:tc>
      </w:tr>
      <w:tr w:rsidR="00922794" w14:paraId="085D2E86" w14:textId="77777777">
        <w:trPr>
          <w:trHeight w:val="516"/>
        </w:trPr>
        <w:tc>
          <w:tcPr>
            <w:tcW w:w="7380" w:type="dxa"/>
            <w:gridSpan w:val="2"/>
            <w:tcBorders>
              <w:top w:val="single" w:sz="4" w:space="0" w:color="000000"/>
              <w:left w:val="single" w:sz="4" w:space="0" w:color="000000"/>
              <w:bottom w:val="single" w:sz="4" w:space="0" w:color="000000"/>
              <w:right w:val="single" w:sz="4" w:space="0" w:color="000000"/>
            </w:tcBorders>
            <w:vAlign w:val="center"/>
          </w:tcPr>
          <w:p w14:paraId="7A5112D0" w14:textId="77777777" w:rsidR="00922794" w:rsidRDefault="00D87523">
            <w:pPr>
              <w:spacing w:after="0"/>
              <w:ind w:left="108"/>
            </w:pPr>
            <w:r>
              <w:rPr>
                <w:b/>
              </w:rPr>
              <w:t>Name of Assessor:</w:t>
            </w:r>
            <w:r>
              <w:rPr>
                <w:b/>
                <w:sz w:val="8"/>
              </w:rPr>
              <w:t xml:space="preserve"> </w:t>
            </w:r>
          </w:p>
        </w:tc>
        <w:tc>
          <w:tcPr>
            <w:tcW w:w="3837" w:type="dxa"/>
            <w:gridSpan w:val="2"/>
            <w:tcBorders>
              <w:top w:val="single" w:sz="4" w:space="0" w:color="000000"/>
              <w:left w:val="single" w:sz="4" w:space="0" w:color="000000"/>
              <w:bottom w:val="single" w:sz="4" w:space="0" w:color="000000"/>
              <w:right w:val="nil"/>
            </w:tcBorders>
            <w:vAlign w:val="center"/>
          </w:tcPr>
          <w:p w14:paraId="134BA210" w14:textId="77777777" w:rsidR="00922794" w:rsidRDefault="00D87523">
            <w:pPr>
              <w:spacing w:after="0"/>
              <w:ind w:left="108"/>
            </w:pPr>
            <w:r>
              <w:rPr>
                <w:b/>
              </w:rPr>
              <w:t xml:space="preserve">Signed: </w:t>
            </w:r>
          </w:p>
        </w:tc>
        <w:tc>
          <w:tcPr>
            <w:tcW w:w="3902" w:type="dxa"/>
            <w:gridSpan w:val="2"/>
            <w:tcBorders>
              <w:top w:val="single" w:sz="4" w:space="0" w:color="000000"/>
              <w:left w:val="nil"/>
              <w:bottom w:val="single" w:sz="4" w:space="0" w:color="000000"/>
              <w:right w:val="single" w:sz="4" w:space="0" w:color="000000"/>
            </w:tcBorders>
            <w:vAlign w:val="center"/>
          </w:tcPr>
          <w:p w14:paraId="5794F3E3" w14:textId="77777777" w:rsidR="00922794" w:rsidRDefault="00D87523">
            <w:pPr>
              <w:spacing w:after="0"/>
              <w:ind w:left="16"/>
            </w:pPr>
            <w:r>
              <w:rPr>
                <w:b/>
              </w:rPr>
              <w:t xml:space="preserve">  Print: </w:t>
            </w:r>
          </w:p>
        </w:tc>
      </w:tr>
      <w:tr w:rsidR="00922794" w14:paraId="3E699FC4" w14:textId="77777777">
        <w:trPr>
          <w:trHeight w:val="115"/>
        </w:trPr>
        <w:tc>
          <w:tcPr>
            <w:tcW w:w="7380" w:type="dxa"/>
            <w:gridSpan w:val="2"/>
            <w:tcBorders>
              <w:top w:val="single" w:sz="4" w:space="0" w:color="000000"/>
              <w:left w:val="nil"/>
              <w:bottom w:val="single" w:sz="4" w:space="0" w:color="000000"/>
              <w:right w:val="nil"/>
            </w:tcBorders>
          </w:tcPr>
          <w:p w14:paraId="79CE8319" w14:textId="77777777" w:rsidR="00922794" w:rsidRDefault="00922794"/>
        </w:tc>
        <w:tc>
          <w:tcPr>
            <w:tcW w:w="3837" w:type="dxa"/>
            <w:gridSpan w:val="2"/>
            <w:tcBorders>
              <w:top w:val="single" w:sz="4" w:space="0" w:color="000000"/>
              <w:left w:val="nil"/>
              <w:bottom w:val="single" w:sz="4" w:space="0" w:color="000000"/>
              <w:right w:val="nil"/>
            </w:tcBorders>
          </w:tcPr>
          <w:p w14:paraId="02884DAC" w14:textId="77777777" w:rsidR="00922794" w:rsidRDefault="00922794"/>
        </w:tc>
        <w:tc>
          <w:tcPr>
            <w:tcW w:w="3902" w:type="dxa"/>
            <w:gridSpan w:val="2"/>
            <w:tcBorders>
              <w:top w:val="single" w:sz="4" w:space="0" w:color="000000"/>
              <w:left w:val="nil"/>
              <w:bottom w:val="single" w:sz="4" w:space="0" w:color="000000"/>
              <w:right w:val="nil"/>
            </w:tcBorders>
          </w:tcPr>
          <w:p w14:paraId="42186F10" w14:textId="77777777" w:rsidR="00922794" w:rsidRDefault="00922794"/>
        </w:tc>
      </w:tr>
      <w:tr w:rsidR="00922794" w14:paraId="5B6081BB" w14:textId="77777777">
        <w:trPr>
          <w:trHeight w:val="518"/>
        </w:trPr>
        <w:tc>
          <w:tcPr>
            <w:tcW w:w="7380" w:type="dxa"/>
            <w:gridSpan w:val="2"/>
            <w:tcBorders>
              <w:top w:val="single" w:sz="4" w:space="0" w:color="000000"/>
              <w:left w:val="single" w:sz="4" w:space="0" w:color="000000"/>
              <w:bottom w:val="single" w:sz="4" w:space="0" w:color="000000"/>
              <w:right w:val="single" w:sz="4" w:space="0" w:color="000000"/>
            </w:tcBorders>
            <w:vAlign w:val="center"/>
          </w:tcPr>
          <w:p w14:paraId="752302B5" w14:textId="77777777" w:rsidR="00922794" w:rsidRDefault="00D87523">
            <w:pPr>
              <w:spacing w:after="0"/>
              <w:ind w:left="108"/>
            </w:pPr>
            <w:r>
              <w:rPr>
                <w:b/>
              </w:rPr>
              <w:t>Position:</w:t>
            </w:r>
          </w:p>
        </w:tc>
        <w:tc>
          <w:tcPr>
            <w:tcW w:w="3837" w:type="dxa"/>
            <w:gridSpan w:val="2"/>
            <w:tcBorders>
              <w:top w:val="single" w:sz="4" w:space="0" w:color="000000"/>
              <w:left w:val="single" w:sz="4" w:space="0" w:color="000000"/>
              <w:bottom w:val="single" w:sz="4" w:space="0" w:color="000000"/>
              <w:right w:val="nil"/>
            </w:tcBorders>
            <w:vAlign w:val="center"/>
          </w:tcPr>
          <w:p w14:paraId="5B2BD828" w14:textId="77777777" w:rsidR="00922794" w:rsidRDefault="00D87523">
            <w:pPr>
              <w:spacing w:after="0"/>
              <w:ind w:left="108"/>
            </w:pPr>
            <w:r>
              <w:rPr>
                <w:b/>
              </w:rPr>
              <w:t xml:space="preserve">Date of Assessment: </w:t>
            </w:r>
          </w:p>
        </w:tc>
        <w:tc>
          <w:tcPr>
            <w:tcW w:w="3902" w:type="dxa"/>
            <w:gridSpan w:val="2"/>
            <w:tcBorders>
              <w:top w:val="single" w:sz="4" w:space="0" w:color="000000"/>
              <w:left w:val="nil"/>
              <w:bottom w:val="single" w:sz="4" w:space="0" w:color="000000"/>
              <w:right w:val="single" w:sz="4" w:space="0" w:color="000000"/>
            </w:tcBorders>
            <w:vAlign w:val="center"/>
          </w:tcPr>
          <w:p w14:paraId="3C1060DB" w14:textId="77777777" w:rsidR="00922794" w:rsidRDefault="00D87523">
            <w:pPr>
              <w:spacing w:after="0"/>
            </w:pPr>
            <w:r>
              <w:rPr>
                <w:b/>
              </w:rPr>
              <w:t xml:space="preserve">  Review Date:</w:t>
            </w:r>
          </w:p>
        </w:tc>
      </w:tr>
    </w:tbl>
    <w:p w14:paraId="205DCA69" w14:textId="77777777" w:rsidR="00922794" w:rsidRDefault="00D87523">
      <w:pPr>
        <w:spacing w:after="0"/>
      </w:pPr>
      <w:r>
        <w:rPr>
          <w:sz w:val="18"/>
        </w:rPr>
        <w:t xml:space="preserve">N.B. This risk assessment is offered as guidance only. It is your responsibility to ensure that it reflects the use of the product in your operation and amend accordingly. </w:t>
      </w:r>
    </w:p>
    <w:sectPr w:rsidR="00922794">
      <w:pgSz w:w="16838" w:h="11906" w:orient="landscape"/>
      <w:pgMar w:top="963" w:right="1571" w:bottom="941"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31540"/>
    <w:multiLevelType w:val="hybridMultilevel"/>
    <w:tmpl w:val="B6E6197A"/>
    <w:lvl w:ilvl="0" w:tplc="E65CEC16">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7A02A4">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656D38A">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474038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31E811C">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C72B7DE">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6603730">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C721972">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2164882">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8672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794"/>
    <w:rsid w:val="001D5470"/>
    <w:rsid w:val="00310285"/>
    <w:rsid w:val="00922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3C5B"/>
  <w15:docId w15:val="{A01E5B7A-92C8-499C-B980-867DA861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Telah Christie</cp:lastModifiedBy>
  <cp:revision>2</cp:revision>
  <dcterms:created xsi:type="dcterms:W3CDTF">2026-04-10T10:04:00Z</dcterms:created>
  <dcterms:modified xsi:type="dcterms:W3CDTF">2026-04-10T10:04:00Z</dcterms:modified>
</cp:coreProperties>
</file>